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pStyle w:val="5"/>
        <w:rPr>
          <w:rFonts w:hint="eastAsia" w:ascii="宋体" w:hAnsi="宋体" w:eastAsia="宋体" w:cs="宋体"/>
          <w:b/>
          <w:bCs/>
          <w:w w:val="85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5"/>
          <w:sz w:val="44"/>
          <w:szCs w:val="44"/>
          <w:lang w:val="en-US" w:eastAsia="zh-CN"/>
        </w:rPr>
        <w:t>晋中市公用基础设施投资控股（集团）有限公司</w:t>
      </w:r>
    </w:p>
    <w:p>
      <w:pPr>
        <w:pStyle w:val="5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公开遴选岗位及报名要求</w:t>
      </w:r>
    </w:p>
    <w:bookmarkEnd w:id="0"/>
    <w:p>
      <w:pPr>
        <w:pStyle w:val="5"/>
        <w:rPr>
          <w:rFonts w:hint="eastAsia"/>
          <w:lang w:val="en-US" w:eastAsia="zh-CN"/>
        </w:rPr>
      </w:pPr>
    </w:p>
    <w:tbl>
      <w:tblPr>
        <w:tblStyle w:val="7"/>
        <w:tblW w:w="8037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349"/>
        <w:gridCol w:w="1306"/>
        <w:gridCol w:w="825"/>
        <w:gridCol w:w="690"/>
        <w:gridCol w:w="3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党务专员岗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1.中共党员（含预备党员）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2.专业要求：哲学类0101/马克思主义理论类0305（不含工会学030505TK）/汉语言文学050101/汉语言050102/秘书学050107T/应用中文050113T/新闻学050301/保密管理120106TK/档案学120502等相关专业；或具备2年以上相关工作经验。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工会办公室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工会专员岗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专业不限，具备1年以上相关工作经验。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5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经费管理岗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专业要求：会计学120203K/财务管理120204/审计学120207等相关专业；或具备2年以上财务管理相关工作经验。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综合文秘岗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专业要求：汉语言文学050101/汉语言050102/秘书学050107T/应用中文050113T/新闻学050301/保密管理120106TK/行政管理120402/公共关系学120409T/档案学120502等相关专业；或具备2年以上相关工作经验。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经营发展部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经营管理岗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专业要求：经济学类0201/金融学类0203/数学类0701/统计学类0712/工商管理120201K/资产评估120208等相关专业；或具备2年以上相关工作经验。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项目投资监管部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综合监管岗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专业要求：土木类0810/交通运输类0818/工程管理120103/工程造价120105/工程审计120109T等相关专业；或具备2年以上相关工作经验。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财税管理岗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专业要求：财政学类0202/金融学类0203/会计学120203K/财务管理120204/审计学120207等相关专业；或具备2年以上相关工作经验。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人事专员岗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专业要求：人力资源管理120206/劳动关系120211T/劳动与社会保障120403等相关专业；或具备2年以上相关工作经验。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安全监督部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专业要求：土木类0810/交通运输类0818/安全科学与工程类0829等相关专业；或具备2年以上相关工作经验。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监督审计部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内控专员岗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专业要求：会计学120203K/财务管理120204/审计学120207/内部审计120218T等相关专业；或具备2年以上相关工作经验。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法务部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法务专员岗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专业要求：法学类0301相关专业；或具备2年以上相关工作经验。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经营风控岗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专业要求：经济学类0201/金融学类0203/工商管理120201K等相关专业；或具备2年以上企业运营相关工作经验。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840" w:hanging="840" w:hangingChars="4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u w:val="none"/>
          <w:lang w:val="en-US" w:eastAsia="zh-CN"/>
        </w:rPr>
        <w:t>备注：1.报名人员应具有国家承认的学历并取得毕业证书，结业证书、肄业证书等不符合要求；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u w:val="none"/>
          <w:lang w:val="en-US" w:eastAsia="zh-CN"/>
        </w:rPr>
        <w:t>2.留学人员学历应通过教育部相关部门的学历认证；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u w:val="none"/>
          <w:lang w:val="en-US" w:eastAsia="zh-CN"/>
        </w:rPr>
        <w:t>3.报名人员的专业以毕业证书所显示的专业为准；</w:t>
      </w:r>
    </w:p>
    <w:p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u w:val="none"/>
          <w:lang w:val="en-US" w:eastAsia="zh-CN"/>
        </w:rPr>
        <w:t>4.报名人员不符合专业要求的，必须提供工作经历证明（附件3，写明具体岗位或工作内容，需加盖工作单位公章）。在普通高校就读期间参加社会实践、实习、兼职等不能视为工作经历。工作经历年限按足年足月累计计算，以2025年7月为截止日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A02CD"/>
    <w:rsid w:val="033D5767"/>
    <w:rsid w:val="034600C3"/>
    <w:rsid w:val="036D20BC"/>
    <w:rsid w:val="04F21351"/>
    <w:rsid w:val="075A02CD"/>
    <w:rsid w:val="09185EA4"/>
    <w:rsid w:val="0C9B5C90"/>
    <w:rsid w:val="0D190E85"/>
    <w:rsid w:val="14B97554"/>
    <w:rsid w:val="17052FF1"/>
    <w:rsid w:val="186B11B9"/>
    <w:rsid w:val="1ABE42E8"/>
    <w:rsid w:val="1D2961A9"/>
    <w:rsid w:val="3F0972B0"/>
    <w:rsid w:val="40531841"/>
    <w:rsid w:val="45FB2C38"/>
    <w:rsid w:val="46324186"/>
    <w:rsid w:val="516B3F9B"/>
    <w:rsid w:val="519B16B3"/>
    <w:rsid w:val="56B85C07"/>
    <w:rsid w:val="57F84EDF"/>
    <w:rsid w:val="5A442084"/>
    <w:rsid w:val="5A632DA0"/>
    <w:rsid w:val="5B122C4C"/>
    <w:rsid w:val="5B96638D"/>
    <w:rsid w:val="5E4C2B3E"/>
    <w:rsid w:val="62CF785A"/>
    <w:rsid w:val="632E1DFB"/>
    <w:rsid w:val="67C842E5"/>
    <w:rsid w:val="67D32A47"/>
    <w:rsid w:val="689947F1"/>
    <w:rsid w:val="6938731E"/>
    <w:rsid w:val="69AA308F"/>
    <w:rsid w:val="6C530259"/>
    <w:rsid w:val="6D495B2C"/>
    <w:rsid w:val="6DF45C77"/>
    <w:rsid w:val="6F571A0E"/>
    <w:rsid w:val="736A4A50"/>
    <w:rsid w:val="758804CF"/>
    <w:rsid w:val="77C1567A"/>
    <w:rsid w:val="784C0915"/>
    <w:rsid w:val="78A0643C"/>
    <w:rsid w:val="79FC6FE8"/>
    <w:rsid w:val="7C624016"/>
    <w:rsid w:val="7C76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50" w:beforeLines="50" w:beforeAutospacing="0" w:afterAutospacing="0" w:line="440" w:lineRule="exact"/>
      <w:ind w:firstLine="0" w:firstLineChars="0"/>
      <w:jc w:val="center"/>
      <w:outlineLvl w:val="0"/>
    </w:pPr>
    <w:rPr>
      <w:rFonts w:ascii="Times New Roman" w:hAnsi="Times New Roman" w:eastAsia="楷体"/>
      <w:kern w:val="44"/>
      <w:sz w:val="2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Lines="0" w:afterAutospacing="0" w:line="440" w:lineRule="exact"/>
      <w:ind w:firstLine="522" w:firstLineChars="200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widowControl/>
      <w:spacing w:before="50" w:beforeLines="50" w:beforeAutospacing="0" w:afterAutospacing="0" w:line="440" w:lineRule="exact"/>
      <w:outlineLvl w:val="2"/>
    </w:pPr>
    <w:rPr>
      <w:rFonts w:ascii="Times New Roman" w:hAnsi="Times New Roman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0"/>
    <w:pPr>
      <w:keepLines/>
      <w:pageBreakBefore/>
      <w:spacing w:before="50" w:beforeLines="50" w:line="440" w:lineRule="exact"/>
      <w:ind w:firstLine="0" w:firstLineChars="0"/>
      <w:jc w:val="center"/>
      <w:outlineLvl w:val="0"/>
    </w:pPr>
    <w:rPr>
      <w:rFonts w:ascii="Times New Roman" w:hAnsi="Times New Roman" w:eastAsia="黑体"/>
    </w:rPr>
  </w:style>
  <w:style w:type="character" w:customStyle="1" w:styleId="9">
    <w:name w:val="标题 Char"/>
    <w:link w:val="6"/>
    <w:qFormat/>
    <w:uiPriority w:val="0"/>
    <w:rPr>
      <w:rFonts w:ascii="Times New Roman" w:hAnsi="Times New Roman" w:eastAsia="黑体"/>
      <w:kern w:val="2"/>
      <w:sz w:val="28"/>
      <w:szCs w:val="28"/>
      <w:lang w:val="en-US" w:eastAsia="zh-CN" w:bidi="ar-SA"/>
    </w:r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楷体"/>
      <w:kern w:val="44"/>
      <w:sz w:val="22"/>
      <w:szCs w:val="22"/>
    </w:rPr>
  </w:style>
  <w:style w:type="paragraph" w:customStyle="1" w:styleId="11">
    <w:name w:val="城投表格"/>
    <w:basedOn w:val="1"/>
    <w:qFormat/>
    <w:uiPriority w:val="0"/>
    <w:pPr>
      <w:spacing w:before="0" w:beforeLines="0" w:line="360" w:lineRule="exact"/>
      <w:ind w:firstLine="0" w:firstLineChars="0"/>
      <w:jc w:val="center"/>
    </w:pPr>
    <w:rPr>
      <w:rFonts w:ascii="Times New Roman" w:hAnsi="Times New Roman" w:cs="Times New Roman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12">
    <w:name w:val="城投图表"/>
    <w:basedOn w:val="1"/>
    <w:qFormat/>
    <w:uiPriority w:val="0"/>
    <w:pPr>
      <w:spacing w:before="0" w:beforeLines="0" w:line="240" w:lineRule="auto"/>
      <w:ind w:firstLine="0" w:firstLineChars="0"/>
      <w:jc w:val="center"/>
    </w:pPr>
    <w:rPr>
      <w:rFonts w:hint="eastAsia" w:ascii="Times New Roman" w:hAnsi="Times New Roman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13">
    <w:name w:val="城投目录"/>
    <w:basedOn w:val="1"/>
    <w:qFormat/>
    <w:uiPriority w:val="0"/>
    <w:pPr>
      <w:tabs>
        <w:tab w:val="right" w:leader="dot" w:pos="8303"/>
      </w:tabs>
      <w:spacing w:before="0" w:beforeLines="0" w:line="480" w:lineRule="auto"/>
      <w:ind w:firstLine="0" w:firstLineChars="0"/>
      <w:jc w:val="left"/>
    </w:pPr>
    <w:rPr>
      <w:rFonts w:hint="eastAsia" w:ascii="Times New Roman" w:hAnsi="Times New Roman" w:eastAsia="宋体"/>
    </w:rPr>
  </w:style>
  <w:style w:type="paragraph" w:customStyle="1" w:styleId="14">
    <w:name w:val="表头"/>
    <w:basedOn w:val="1"/>
    <w:uiPriority w:val="0"/>
    <w:pPr>
      <w:spacing w:before="0" w:beforeLines="0" w:after="100" w:afterLines="100"/>
      <w:ind w:firstLine="0" w:firstLineChars="0"/>
      <w:jc w:val="center"/>
    </w:pPr>
    <w:rPr>
      <w:rFonts w:hint="eastAsia" w:ascii="黑体" w:hAnsi="黑体" w:eastAsia="黑体" w:cs="黑体"/>
      <w:lang w:eastAsia="en-US"/>
    </w:rPr>
  </w:style>
  <w:style w:type="paragraph" w:customStyle="1" w:styleId="15">
    <w:name w:val="标题2居中"/>
    <w:basedOn w:val="1"/>
    <w:next w:val="1"/>
    <w:uiPriority w:val="0"/>
    <w:pPr>
      <w:keepNext/>
      <w:keepLines/>
      <w:spacing w:afterLines="0"/>
      <w:ind w:firstLine="522"/>
      <w:jc w:val="center"/>
      <w:outlineLvl w:val="0"/>
    </w:pPr>
    <w:rPr>
      <w:rFonts w:ascii="Times New Roman" w:hAnsi="Times New Roman" w:eastAsia="黑体"/>
      <w:lang w:eastAsia="en-US"/>
    </w:rPr>
  </w:style>
  <w:style w:type="paragraph" w:customStyle="1" w:styleId="16">
    <w:name w:val="附件标题2左对齐"/>
    <w:basedOn w:val="1"/>
    <w:next w:val="1"/>
    <w:uiPriority w:val="0"/>
    <w:pPr>
      <w:keepNext/>
      <w:keepLines/>
      <w:spacing w:afterLines="0"/>
      <w:ind w:firstLine="522"/>
      <w:jc w:val="left"/>
      <w:outlineLvl w:val="9"/>
    </w:pPr>
    <w:rPr>
      <w:rFonts w:ascii="Times New Roman" w:hAnsi="Times New Roman" w:eastAsia="黑体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2025-08-14T01:31:00Z</dcterms:created>
  <dc:creator>Administrator</dc:creator>
  <cp:lastModifiedBy>Administrator</cp:lastModifiedBy>
  <dcterms:modified xsi:type="dcterms:W3CDTF">2025-08-14T01:32:10Z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